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26" w:rsidRPr="0067034B" w:rsidRDefault="006D4326" w:rsidP="006D4326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67034B">
        <w:rPr>
          <w:rFonts w:eastAsia="Times New Roman" w:cstheme="minorHAnsi"/>
          <w:b/>
          <w:bCs/>
          <w:color w:val="000000"/>
          <w:sz w:val="40"/>
          <w:szCs w:val="40"/>
        </w:rPr>
        <w:t>Cat rejoinder </w:t>
      </w:r>
    </w:p>
    <w:p w:rsidR="006D4326" w:rsidRPr="006D4326" w:rsidRDefault="006D4326" w:rsidP="006D432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D4326" w:rsidRPr="006D4326" w:rsidRDefault="006D4326" w:rsidP="006D4326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>BEFORE THE HON'BLE CENTRAL ADMINISTRATIVE TRIBUNAL TN AT CHENNAI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>OA No.: ______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Applicant </w:t>
      </w: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>Versus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Respondents </w:t>
      </w:r>
    </w:p>
    <w:p w:rsidR="0067034B" w:rsidRDefault="0067034B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Rejoinder on behalf of applicant to the reply filed by the respondent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No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>. __.</w:t>
      </w:r>
    </w:p>
    <w:p w:rsid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Sheweth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>: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</w:p>
    <w:p w:rsid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>REPLY TO PRELIMINARY OBJECTIONS/SUBMISSIONS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</w:p>
    <w:p w:rsid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1. That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2. That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3. That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4. That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</w:p>
    <w:p w:rsidR="006D4326" w:rsidRPr="0067034B" w:rsidRDefault="006D4326" w:rsidP="00136775">
      <w:pPr>
        <w:spacing w:after="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Rejoinder to Reply on Merits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1.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Calls for no rejoinder.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2. Calls for no rejoinder.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3. That the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(4.1)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(4.2)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(4.3)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(4.4)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(4.5)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(4.6)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/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(4.7)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(4.8)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(4.9)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(4.10)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(4.11)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(4.12)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(4.13)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(5.1)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/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(5.2)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(5.3)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(5.4)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(5.5)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(5.6)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(5.7)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(5.8)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(5.9)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/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(5.10)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(5.11)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_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(5.12)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6. That the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7. That the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8. That the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9. That the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10. Calls for no rejoinder.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11. Calls for no rejoinder.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/>
        <w:t xml:space="preserve">12.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alls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for no rejoinder.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Chennai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Applicant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______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Through, Advocate </w:t>
      </w:r>
    </w:p>
    <w:p w:rsidR="0067034B" w:rsidRDefault="0067034B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67034B" w:rsidRDefault="0067034B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w:rsidRPr="0067034B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/>
        <w:t>BEFORE THE HON'BLE CENTRAL ADMINISTRATIVE TRIBUNAL TN AT CHENNAI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>OA No.: _________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Applicant </w:t>
      </w: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t>Versus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Respondents </w:t>
      </w:r>
    </w:p>
    <w:p w:rsidR="006D4326" w:rsidRPr="0067034B" w:rsidRDefault="006D4326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Affidavit in support of rejoinder.</w:t>
      </w:r>
      <w:proofErr w:type="gramEnd"/>
    </w:p>
    <w:p w:rsidR="00826920" w:rsidRPr="0067034B" w:rsidRDefault="006D4326" w:rsidP="0051715E">
      <w:pPr>
        <w:spacing w:after="0" w:line="360" w:lineRule="auto"/>
        <w:rPr>
          <w:rFonts w:cstheme="minorHAnsi"/>
        </w:rPr>
      </w:pP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I, ____</w:t>
      </w:r>
      <w:r w:rsidR="0067034B">
        <w:rPr>
          <w:rFonts w:eastAsia="Times New Roman" w:cstheme="minorHAnsi"/>
          <w:bCs/>
          <w:color w:val="000000"/>
          <w:shd w:val="clear" w:color="auto" w:fill="FFFFFF"/>
        </w:rPr>
        <w:t>______________________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__, do hereby solemnly affirm and declare as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under :-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1. </w:t>
      </w:r>
      <w:proofErr w:type="gram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That the accompanying rejoinder has been prepared under my instructions.</w:t>
      </w:r>
      <w:proofErr w:type="gramEnd"/>
      <w:r w:rsidRPr="0067034B">
        <w:rPr>
          <w:rFonts w:eastAsia="Times New Roman" w:cstheme="minorHAnsi"/>
          <w:bCs/>
          <w:color w:val="000000"/>
          <w:shd w:val="clear" w:color="auto" w:fill="FFFFFF"/>
        </w:rPr>
        <w:t>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 xml:space="preserve">2. That the contents of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paras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1 </w:t>
      </w:r>
      <w:proofErr w:type="spellStart"/>
      <w:r w:rsidRPr="0067034B">
        <w:rPr>
          <w:rFonts w:eastAsia="Times New Roman" w:cstheme="minorHAnsi"/>
          <w:bCs/>
          <w:color w:val="000000"/>
          <w:shd w:val="clear" w:color="auto" w:fill="FFFFFF"/>
        </w:rPr>
        <w:t>to</w:t>
      </w:r>
      <w:proofErr w:type="spellEnd"/>
      <w:r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___</w:t>
      </w:r>
      <w:r w:rsidR="0067034B">
        <w:rPr>
          <w:rFonts w:eastAsia="Times New Roman" w:cstheme="minorHAnsi"/>
          <w:bCs/>
          <w:color w:val="000000"/>
          <w:shd w:val="clear" w:color="auto" w:fill="FFFFFF"/>
        </w:rPr>
        <w:t>__________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t>__ of the reply to preliminary objections and the contents of 1 to 12 of the rejoinder to the reply of the accompanying rejoinder are correct and true to the best of my knowledge.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3. That I further solemnly affirm and declare that this affidavit of mine is correct and true, no part of it is false and nothing material has been concealed therein.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Affirmed at Chennai this the _________ </w:t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67034B">
        <w:rPr>
          <w:rFonts w:eastAsia="Times New Roman" w:cstheme="minorHAnsi"/>
          <w:bCs/>
          <w:color w:val="000000"/>
          <w:shd w:val="clear" w:color="auto" w:fill="FFFFFF"/>
        </w:rPr>
        <w:br/>
        <w:t>Deponent </w:t>
      </w:r>
      <w:bookmarkStart w:id="0" w:name="_GoBack"/>
      <w:bookmarkEnd w:id="0"/>
    </w:p>
    <w:sectPr w:rsidR="00826920" w:rsidRPr="0067034B" w:rsidSect="00245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326"/>
    <w:rsid w:val="00136775"/>
    <w:rsid w:val="00245A24"/>
    <w:rsid w:val="0051715E"/>
    <w:rsid w:val="0067034B"/>
    <w:rsid w:val="006D4326"/>
    <w:rsid w:val="00826920"/>
    <w:rsid w:val="00F1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2018-03-07T13:40:00Z</dcterms:created>
  <dcterms:modified xsi:type="dcterms:W3CDTF">2018-09-12T01:23:00Z</dcterms:modified>
</cp:coreProperties>
</file>